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671B" w14:textId="77777777" w:rsidR="00AF4C01" w:rsidRPr="00EF23FE" w:rsidRDefault="00AF4C01" w:rsidP="00AF4C01">
      <w:pPr>
        <w:tabs>
          <w:tab w:val="left" w:pos="284"/>
        </w:tabs>
        <w:spacing w:after="0" w:line="240" w:lineRule="auto"/>
        <w:ind w:firstLine="284"/>
        <w:jc w:val="both"/>
        <w:rPr>
          <w:rFonts w:eastAsia="Times New Roman"/>
          <w:lang w:eastAsia="ru-RU"/>
        </w:rPr>
      </w:pPr>
      <w:r w:rsidRPr="00EF23FE">
        <w:rPr>
          <w:noProof/>
          <w:lang w:eastAsia="ru-RU"/>
        </w:rPr>
        <w:drawing>
          <wp:inline distT="0" distB="0" distL="0" distR="0" wp14:anchorId="06B63E95" wp14:editId="188B98FF">
            <wp:extent cx="1807845" cy="602615"/>
            <wp:effectExtent l="0" t="0" r="190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rPr>
          <w:rFonts w:eastAsia="Times New Roman"/>
          <w:lang w:eastAsia="ru-RU"/>
        </w:rPr>
        <w:t xml:space="preserve">         </w:t>
      </w:r>
    </w:p>
    <w:p w14:paraId="3788537F" w14:textId="77777777" w:rsidR="00AF4C01" w:rsidRPr="00EF23FE" w:rsidRDefault="00AF4C01" w:rsidP="00AF4C01">
      <w:pPr>
        <w:tabs>
          <w:tab w:val="left" w:pos="284"/>
        </w:tabs>
        <w:spacing w:after="0" w:line="240" w:lineRule="auto"/>
        <w:ind w:firstLine="284"/>
        <w:jc w:val="both"/>
        <w:rPr>
          <w:rFonts w:eastAsia="Times New Roman"/>
          <w:lang w:eastAsia="ru-RU"/>
        </w:rPr>
      </w:pPr>
    </w:p>
    <w:p w14:paraId="03F7FD11" w14:textId="77777777" w:rsidR="00AF4C01" w:rsidRPr="00EF23FE" w:rsidRDefault="00AF4C01" w:rsidP="00AF4C01">
      <w:pPr>
        <w:tabs>
          <w:tab w:val="left" w:pos="284"/>
        </w:tabs>
        <w:spacing w:after="0" w:line="240" w:lineRule="auto"/>
        <w:ind w:firstLine="284"/>
        <w:jc w:val="both"/>
        <w:rPr>
          <w:rFonts w:eastAsia="Times New Roman"/>
          <w:lang w:eastAsia="ru-RU"/>
        </w:rPr>
      </w:pPr>
      <w:r w:rsidRPr="00EF23FE">
        <w:rPr>
          <w:rFonts w:eastAsia="Times New Roman"/>
          <w:lang w:eastAsia="ru-RU"/>
        </w:rPr>
        <w:t xml:space="preserve">                                                                                                                </w:t>
      </w:r>
    </w:p>
    <w:p w14:paraId="5BB4250E" w14:textId="77777777" w:rsidR="00AF4C01" w:rsidRDefault="00AF4C01" w:rsidP="00AF4C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b/>
          <w:bCs/>
          <w:sz w:val="18"/>
          <w:szCs w:val="18"/>
          <w:lang w:eastAsia="ru-RU"/>
        </w:rPr>
      </w:pPr>
      <w:r w:rsidRPr="00EF23FE">
        <w:rPr>
          <w:rFonts w:eastAsia="Times New Roman"/>
          <w:b/>
          <w:bCs/>
          <w:szCs w:val="20"/>
          <w:lang w:eastAsia="ru-RU"/>
        </w:rPr>
        <w:t>АНКЕТА БЕНЕФИЦИАРНОГО ВЛАДЕЛЬЦА</w:t>
      </w:r>
      <w:r w:rsidRPr="00EF23FE">
        <w:rPr>
          <w:rFonts w:eastAsia="Times New Roman"/>
          <w:b/>
          <w:bCs/>
          <w:sz w:val="18"/>
          <w:szCs w:val="18"/>
          <w:lang w:eastAsia="ru-RU"/>
        </w:rPr>
        <w:t xml:space="preserve">  </w:t>
      </w:r>
    </w:p>
    <w:p w14:paraId="28FE668D" w14:textId="77777777" w:rsidR="00AF4C01" w:rsidRPr="00EF23FE" w:rsidRDefault="00AF4C01" w:rsidP="00AF4C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b/>
          <w:bCs/>
          <w:sz w:val="18"/>
          <w:szCs w:val="18"/>
          <w:lang w:eastAsia="ru-RU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F4C01" w:rsidRPr="004C211D" w14:paraId="4CFC4E53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E83E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spacing w:after="0" w:line="230" w:lineRule="exact"/>
              <w:ind w:firstLine="284"/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Клиента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957865881"/>
            <w:placeholder>
              <w:docPart w:val="DefaultPlaceholder_-1854013440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7CA7522" w14:textId="74C5CE01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77D29FCB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B01B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Код Клиента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633831865"/>
            <w:placeholder>
              <w:docPart w:val="0F8DD574FBEA44F3A590662DE34CDE31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51A924" w14:textId="2C30F3FA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26A8ABE9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2727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spacing w:after="0" w:line="230" w:lineRule="exact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Идентификационный номер</w:t>
            </w: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налогоплательщика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2139067780"/>
            <w:placeholder>
              <w:docPart w:val="1B724CB2243D475D9EA22522A091B50C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6FFF7A" w14:textId="2C77D02D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34A4847E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D327" w14:textId="77777777" w:rsidR="00AF4C01" w:rsidRPr="004C211D" w:rsidRDefault="00AF4C01" w:rsidP="009A102B">
            <w:pPr>
              <w:tabs>
                <w:tab w:val="left" w:pos="284"/>
                <w:tab w:val="left" w:pos="5103"/>
              </w:tabs>
              <w:suppressAutoHyphens/>
              <w:spacing w:after="0" w:line="240" w:lineRule="auto"/>
              <w:ind w:firstLine="284"/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Основания принадлежности к бенефициарному владельцу</w:t>
            </w: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39EA" w14:textId="4D5BB4EB" w:rsidR="00AF4C01" w:rsidRPr="004C211D" w:rsidRDefault="00B268D9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  <w:lang w:eastAsia="ru-RU"/>
                </w:rPr>
                <w:id w:val="-84516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F4C01"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прямо или косвенно </w:t>
            </w:r>
            <w:r w:rsidR="00AF4C01" w:rsidRPr="004C211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(через третьих лиц) </w:t>
            </w:r>
            <w:proofErr w:type="gramStart"/>
            <w:r w:rsidR="00AF4C01" w:rsidRPr="004C211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имеет </w:t>
            </w:r>
            <w:r w:rsidR="00AF4C01"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преобладающее</w:t>
            </w:r>
            <w:proofErr w:type="gramEnd"/>
            <w:r w:rsidR="00AF4C01"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участие (более 25 процентов) в капитале клиента или владеет более 25 процентами от общего числа акций клиента с правом голоса;</w:t>
            </w:r>
          </w:p>
          <w:p w14:paraId="06D68913" w14:textId="2C59AB2D" w:rsidR="00AF4C01" w:rsidRPr="004C211D" w:rsidRDefault="00B268D9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iCs/>
                  <w:sz w:val="20"/>
                  <w:szCs w:val="20"/>
                  <w:lang w:eastAsia="ru-RU"/>
                </w:rPr>
                <w:id w:val="-6589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 и</w:t>
            </w:r>
            <w:r w:rsidR="00AF4C01" w:rsidRPr="004C211D">
              <w:rPr>
                <w:rFonts w:eastAsia="Times New Roman"/>
                <w:sz w:val="20"/>
                <w:szCs w:val="20"/>
                <w:lang w:eastAsia="ru-RU"/>
              </w:rPr>
              <w:t>меет право (возможность), в том числе на основании договора с клиентом, оказывать прямое или косвенное (через третьих лиц) существенное влияние на решения, принимаемые клиентом, использовать свои полномочия с целью оказания влияния на величину дохода клиента, физическое лицо имеет возможность воздействовать на принимаемые клиентом решения об осуществлении сделок (в том числе, несущих кредитный риск (о выдаче кредитов, гарантий и т.д.), а также финансовых операций</w:t>
            </w:r>
          </w:p>
          <w:p w14:paraId="6F5540D1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AF4C01" w:rsidRPr="004C211D" w14:paraId="02C6433C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A546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Доля в капитале (фонде) в %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236052321"/>
            <w:placeholder>
              <w:docPart w:val="C9D698A093BE47B6BD16457836E57701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803D8D" w14:textId="7C35177B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73B14525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15C3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 и отчество (при наличии </w:t>
            </w:r>
            <w:proofErr w:type="gramStart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последнего)   </w:t>
            </w:r>
            <w:proofErr w:type="gramEnd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382294055"/>
            <w:placeholder>
              <w:docPart w:val="B5574D25608B48649FED7E912943AAB7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6659FD3" w14:textId="0F7F6406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2FAB2D6E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5BF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Дата рождения                                     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761176955"/>
            <w:placeholder>
              <w:docPart w:val="7A08D189DEEE4FE38522B1B80ACFA660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9BC396" w14:textId="3979E46E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0DC741F1" w14:textId="77777777" w:rsidTr="009A102B">
        <w:trPr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A9EE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Гражданство 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730928589"/>
            <w:placeholder>
              <w:docPart w:val="730EC57D94BD44DAA6A0CA73AA895776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55E88D" w14:textId="083B8461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5C0A985B" w14:textId="77777777" w:rsidTr="009A102B">
        <w:trPr>
          <w:trHeight w:val="46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706D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личность: </w:t>
            </w:r>
          </w:p>
          <w:p w14:paraId="269AD014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серия (при наличии) и номер документа,</w:t>
            </w:r>
          </w:p>
          <w:p w14:paraId="1C2D57E0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дата выдачи документа, </w:t>
            </w:r>
          </w:p>
          <w:p w14:paraId="1290E03A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органа, выдавшего документ </w:t>
            </w:r>
          </w:p>
          <w:p w14:paraId="5AF6DF38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(при наличии кода подразделения может не устанавливаться)/</w:t>
            </w:r>
          </w:p>
          <w:p w14:paraId="4BDE527E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код подразделения (при наличии).</w:t>
            </w:r>
          </w:p>
          <w:p w14:paraId="2B0F7BE0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686909039"/>
            <w:placeholder>
              <w:docPart w:val="698B7E53A0A440A49E7D6512370AFBD1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C0FFA86" w14:textId="5F5708D9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32F29273" w14:textId="77777777" w:rsidTr="009A102B">
        <w:trPr>
          <w:trHeight w:val="25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54F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Данные миграционной карты:</w:t>
            </w:r>
          </w:p>
          <w:p w14:paraId="633530E7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номер карты</w:t>
            </w:r>
          </w:p>
          <w:p w14:paraId="0AA1F985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дата начала срока пребывания</w:t>
            </w:r>
          </w:p>
          <w:p w14:paraId="02EE1081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дата окончания срока пребывания в Российской Федерации.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798799087"/>
            <w:placeholder>
              <w:docPart w:val="0800D35AC90E43E88083F70109EBDF8C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FBC649" w14:textId="7656C30D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0740F48E" w14:textId="77777777" w:rsidTr="009A102B">
        <w:trPr>
          <w:trHeight w:val="25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0B89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  <w:p w14:paraId="6D6C36B9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серия (если имеется) и номер документа</w:t>
            </w:r>
          </w:p>
          <w:p w14:paraId="6B7C3AA2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дата начала срока действия права пребывания (проживания),</w:t>
            </w:r>
          </w:p>
          <w:p w14:paraId="17E25A8E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дата окончания срока действия права пребывания (проживания)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599980716"/>
            <w:placeholder>
              <w:docPart w:val="ED9166E2AA8F48479B5A167160C891DF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B8BD3F" w14:textId="3150DC1A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7770C076" w14:textId="77777777" w:rsidTr="009A102B">
        <w:trPr>
          <w:trHeight w:val="25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6D1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Адрес места жительства (</w:t>
            </w:r>
            <w:proofErr w:type="gramStart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>регистрации)  или</w:t>
            </w:r>
            <w:proofErr w:type="gramEnd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места пребывания      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1413532558"/>
            <w:placeholder>
              <w:docPart w:val="402B02C8E67248E29BE2D18C84B4410E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90C8B6" w14:textId="20EE36EE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3AB3D39A" w14:textId="77777777" w:rsidTr="009A102B">
        <w:trPr>
          <w:trHeight w:val="2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609C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- Идентификационный номер налогоплательщика (при его наличии)</w:t>
            </w:r>
          </w:p>
          <w:p w14:paraId="464B1052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- Информация о страховом номере индивидуального лицевого счета застрахованного лица в системе обязательного пенсионного страхования (при наличии).                                        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317383183"/>
            <w:placeholder>
              <w:docPart w:val="4023C1B15B114942AE4A3FCFFBBF8ACE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BDF6DA" w14:textId="5A147E16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6A122901" w14:textId="77777777" w:rsidTr="009A102B">
        <w:trPr>
          <w:trHeight w:val="4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7C96" w14:textId="77777777" w:rsidR="00AF4C01" w:rsidRPr="004C211D" w:rsidRDefault="00AF4C01" w:rsidP="009A10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Контактная </w:t>
            </w:r>
            <w:proofErr w:type="gramStart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информация:  номер</w:t>
            </w:r>
            <w:proofErr w:type="gramEnd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телефона, факса,  адрес электронной почты,  почтовый адрес (при наличии)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1452311940"/>
            <w:placeholder>
              <w:docPart w:val="2F9F99CD27894252ADD723E9CE892BC4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BD3E78" w14:textId="21919DF0" w:rsidR="00AF4C01" w:rsidRPr="004C211D" w:rsidRDefault="00B268D9" w:rsidP="009A102B">
                <w:pPr>
                  <w:tabs>
                    <w:tab w:val="left" w:pos="284"/>
                  </w:tabs>
                  <w:autoSpaceDE w:val="0"/>
                  <w:autoSpaceDN w:val="0"/>
                  <w:adjustRightInd w:val="0"/>
                  <w:spacing w:after="0" w:line="240" w:lineRule="auto"/>
                  <w:ind w:firstLine="284"/>
                  <w:jc w:val="both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  <w:tr w:rsidR="00AF4C01" w:rsidRPr="004C211D" w14:paraId="61F35543" w14:textId="77777777" w:rsidTr="009A102B">
        <w:trPr>
          <w:trHeight w:val="4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FA08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Являетесь ли Вы публичным должностным лицом (ПДЛ):</w:t>
            </w:r>
          </w:p>
          <w:p w14:paraId="2773E99D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должностным лицом публичной международной организации (ДЛПМО</w:t>
            </w:r>
            <w:proofErr w:type="gramStart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>),  иностранным</w:t>
            </w:r>
            <w:proofErr w:type="gramEnd"/>
            <w:r w:rsidRPr="004C211D">
              <w:rPr>
                <w:rFonts w:eastAsia="Times New Roman"/>
                <w:sz w:val="20"/>
                <w:szCs w:val="20"/>
                <w:lang w:eastAsia="ru-RU"/>
              </w:rPr>
              <w:t xml:space="preserve"> публичным должностным лицом (ИПДЛ); российским публичным должностным лицом (РПДЛ)</w:t>
            </w:r>
          </w:p>
          <w:p w14:paraId="24D5E44F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(в случае положительного ответа, укажите </w:t>
            </w:r>
            <w:r w:rsidRPr="004C211D">
              <w:rPr>
                <w:rFonts w:eastAsia="Times New Roman"/>
                <w:bCs/>
                <w:i/>
                <w:color w:val="000000"/>
                <w:sz w:val="20"/>
                <w:szCs w:val="20"/>
                <w:lang w:eastAsia="ru-RU"/>
              </w:rPr>
              <w:t>Занимаемую должность</w:t>
            </w:r>
            <w:r w:rsidRPr="004C211D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6DFC" w14:textId="13CE8FA8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-9535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ДА</w:t>
            </w:r>
          </w:p>
          <w:p w14:paraId="0B1C3ABC" w14:textId="77777777" w:rsidR="00AF4C01" w:rsidRPr="004C211D" w:rsidRDefault="00AF4C01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14:paraId="5505FE23" w14:textId="11955B72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6419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AF4C01" w:rsidRPr="004C211D" w14:paraId="232390F6" w14:textId="77777777" w:rsidTr="009A102B">
        <w:trPr>
          <w:trHeight w:val="68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CF4B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Являетесь ли Вы близким родственником ПДЛ: ИПДЛ, ДПЛМО, РПДЛ</w:t>
            </w:r>
          </w:p>
          <w:p w14:paraId="528F55EC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i/>
                <w:sz w:val="20"/>
                <w:szCs w:val="20"/>
                <w:lang w:eastAsia="ru-RU"/>
              </w:rPr>
              <w:t>(в случае положительного ответа, указать степень родства либо статус - супруг или супруга)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2B3B" w14:textId="4895A053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-119976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ДА</w:t>
            </w:r>
          </w:p>
          <w:p w14:paraId="35E750DF" w14:textId="77777777" w:rsidR="00AF4C01" w:rsidRPr="004C211D" w:rsidRDefault="00AF4C01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14:paraId="06165E12" w14:textId="4358735C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-18655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AF4C01" w:rsidRPr="004C211D" w14:paraId="257C7ED5" w14:textId="77777777" w:rsidTr="009A102B">
        <w:trPr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FE97" w14:textId="77777777" w:rsidR="00AF4C01" w:rsidRPr="004C211D" w:rsidRDefault="00AF4C01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Являетесь ли Вы иностранным налогоплательщиком </w:t>
            </w:r>
            <w:r w:rsidRPr="004C211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(граждане иностранных государств и граждане РФ с двойным гражданством (за исключением граждан государств-членов Таможенного союза) и (или) имеющие вид на жительство в иностранном </w:t>
            </w:r>
            <w:proofErr w:type="spellStart"/>
            <w:r w:rsidRPr="004C211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гоударстве</w:t>
            </w:r>
            <w:proofErr w:type="spellEnd"/>
            <w:r w:rsidRPr="004C211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BCCD" w14:textId="0C4A5A4D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9946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ДА</w:t>
            </w:r>
          </w:p>
          <w:p w14:paraId="3C3AC510" w14:textId="77777777" w:rsidR="00AF4C01" w:rsidRPr="004C211D" w:rsidRDefault="00AF4C01" w:rsidP="009A102B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14:paraId="35A6C051" w14:textId="07F5D6E2" w:rsidR="00AF4C01" w:rsidRPr="004C211D" w:rsidRDefault="00B268D9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ru-RU"/>
                </w:rPr>
                <w:id w:val="-199870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F4C01" w:rsidRPr="004C211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НЕТ</w:t>
            </w:r>
            <w:r w:rsidR="00AF4C01" w:rsidRPr="004C21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92CC488" w14:textId="77777777" w:rsidR="00AF4C01" w:rsidRPr="004C211D" w:rsidRDefault="00AF4C01" w:rsidP="009A102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4C01" w:rsidRPr="004C211D" w14:paraId="1B72CA02" w14:textId="77777777" w:rsidTr="009A102B">
        <w:trPr>
          <w:trHeight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AA9" w14:textId="77777777" w:rsidR="00AF4C01" w:rsidRPr="004C211D" w:rsidRDefault="00AF4C01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211D">
              <w:rPr>
                <w:rFonts w:eastAsia="Times New Roman"/>
                <w:sz w:val="20"/>
                <w:szCs w:val="20"/>
                <w:lang w:eastAsia="ru-RU"/>
              </w:rPr>
              <w:t>Дата оформления анкеты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-92170417"/>
            <w:placeholder>
              <w:docPart w:val="275E4B8BFCC54F05927EE8F508B84049"/>
            </w:placeholder>
            <w:showingPlcHdr/>
          </w:sdtPr>
          <w:sdtContent>
            <w:tc>
              <w:tcPr>
                <w:tcW w:w="4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E07198" w14:textId="11F92709" w:rsidR="00AF4C01" w:rsidRPr="004C211D" w:rsidRDefault="00B268D9" w:rsidP="009A102B">
                <w:pPr>
                  <w:tabs>
                    <w:tab w:val="left" w:pos="284"/>
                  </w:tabs>
                  <w:spacing w:after="0" w:line="240" w:lineRule="auto"/>
                  <w:ind w:firstLine="284"/>
                  <w:contextualSpacing/>
                  <w:jc w:val="both"/>
                  <w:rPr>
                    <w:rFonts w:eastAsia="Times New Roman"/>
                    <w:bCs/>
                    <w:sz w:val="20"/>
                    <w:szCs w:val="20"/>
                    <w:lang w:eastAsia="ru-RU"/>
                  </w:rPr>
                </w:pPr>
                <w:r w:rsidRPr="003A2658">
                  <w:rPr>
                    <w:rStyle w:val="a3"/>
                  </w:rPr>
                  <w:t>Место для ввода текста.</w:t>
                </w:r>
              </w:p>
            </w:tc>
          </w:sdtContent>
        </w:sdt>
      </w:tr>
    </w:tbl>
    <w:p w14:paraId="1DBC76E3" w14:textId="77777777" w:rsidR="00AF4C01" w:rsidRPr="00EF23FE" w:rsidRDefault="00AF4C01" w:rsidP="00AF4C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18"/>
          <w:szCs w:val="18"/>
          <w:lang w:val="en-US" w:eastAsia="ru-RU"/>
        </w:rPr>
      </w:pPr>
    </w:p>
    <w:p w14:paraId="622992DE" w14:textId="77777777" w:rsidR="00AF4C01" w:rsidRPr="00EF23FE" w:rsidRDefault="00AF4C01" w:rsidP="00AF4C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18"/>
          <w:szCs w:val="18"/>
          <w:lang w:val="en-US" w:eastAsia="ru-RU"/>
        </w:rPr>
      </w:pPr>
      <w:r w:rsidRPr="00EF23FE">
        <w:rPr>
          <w:rFonts w:eastAsia="Times New Roman"/>
          <w:sz w:val="18"/>
          <w:szCs w:val="18"/>
          <w:lang w:eastAsia="ru-RU"/>
        </w:rPr>
        <w:t>_______________________________________________/______________________/</w:t>
      </w:r>
    </w:p>
    <w:p w14:paraId="6FF43586" w14:textId="77777777" w:rsidR="00AF4C01" w:rsidRPr="00EF23FE" w:rsidRDefault="00AF4C01" w:rsidP="00AF4C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/>
          <w:sz w:val="18"/>
          <w:szCs w:val="18"/>
          <w:lang w:eastAsia="ru-RU"/>
        </w:rPr>
      </w:pPr>
      <w:r w:rsidRPr="00EF23FE">
        <w:rPr>
          <w:rFonts w:eastAsia="Times New Roman"/>
          <w:sz w:val="18"/>
          <w:szCs w:val="18"/>
          <w:lang w:eastAsia="ru-RU"/>
        </w:rPr>
        <w:t xml:space="preserve">  (подпись физического лица-клиента </w:t>
      </w:r>
      <w:proofErr w:type="gramStart"/>
      <w:r w:rsidRPr="00EF23FE">
        <w:rPr>
          <w:rFonts w:eastAsia="Times New Roman"/>
          <w:sz w:val="18"/>
          <w:szCs w:val="18"/>
          <w:lang w:eastAsia="ru-RU"/>
        </w:rPr>
        <w:t xml:space="preserve">банка)   </w:t>
      </w:r>
      <w:proofErr w:type="gramEnd"/>
      <w:r w:rsidRPr="00EF23FE">
        <w:rPr>
          <w:rFonts w:eastAsia="Times New Roman"/>
          <w:sz w:val="18"/>
          <w:szCs w:val="18"/>
          <w:lang w:eastAsia="ru-RU"/>
        </w:rPr>
        <w:t xml:space="preserve">                        (расшифровка подписи)</w:t>
      </w:r>
    </w:p>
    <w:sectPr w:rsidR="00AF4C01" w:rsidRPr="00EF23FE" w:rsidSect="00AF4C0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01"/>
    <w:rsid w:val="00622903"/>
    <w:rsid w:val="00AF4C01"/>
    <w:rsid w:val="00B268D9"/>
    <w:rsid w:val="00B27949"/>
    <w:rsid w:val="00BD3D8F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09F4"/>
  <w15:chartTrackingRefBased/>
  <w15:docId w15:val="{300E56FA-8551-406D-B12B-4A68AED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0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8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9B133-22B1-414B-977B-6AEA97AD6FF4}"/>
      </w:docPartPr>
      <w:docPartBody>
        <w:p w:rsidR="00000000" w:rsidRDefault="00233B16"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8DD574FBEA44F3A590662DE34CD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02B86-B08D-47FC-B23C-58304B3DDB61}"/>
      </w:docPartPr>
      <w:docPartBody>
        <w:p w:rsidR="00000000" w:rsidRDefault="00233B16" w:rsidP="00233B16">
          <w:pPr>
            <w:pStyle w:val="0F8DD574FBEA44F3A590662DE34CDE3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24CB2243D475D9EA22522A091B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705CD-1A83-4AFC-B72F-2E250583CB99}"/>
      </w:docPartPr>
      <w:docPartBody>
        <w:p w:rsidR="00000000" w:rsidRDefault="00233B16" w:rsidP="00233B16">
          <w:pPr>
            <w:pStyle w:val="1B724CB2243D475D9EA22522A091B50C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D698A093BE47B6BD16457836E57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4DCCF-BB68-4369-A3C7-C3EFB69E2AC5}"/>
      </w:docPartPr>
      <w:docPartBody>
        <w:p w:rsidR="00000000" w:rsidRDefault="00233B16" w:rsidP="00233B16">
          <w:pPr>
            <w:pStyle w:val="C9D698A093BE47B6BD16457836E5770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574D25608B48649FED7E912943A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2AF1E-24FA-40F6-8E1C-997129D32674}"/>
      </w:docPartPr>
      <w:docPartBody>
        <w:p w:rsidR="00000000" w:rsidRDefault="00233B16" w:rsidP="00233B16">
          <w:pPr>
            <w:pStyle w:val="B5574D25608B48649FED7E912943AAB7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8D189DEEE4FE38522B1B80ACFA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0F36F-5551-4D82-A7E4-C9FB0F70D8CB}"/>
      </w:docPartPr>
      <w:docPartBody>
        <w:p w:rsidR="00000000" w:rsidRDefault="00233B16" w:rsidP="00233B16">
          <w:pPr>
            <w:pStyle w:val="7A08D189DEEE4FE38522B1B80ACFA660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0EC57D94BD44DAA6A0CA73AA895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59325-42CF-411B-A5F0-3BDBC172422E}"/>
      </w:docPartPr>
      <w:docPartBody>
        <w:p w:rsidR="00000000" w:rsidRDefault="00233B16" w:rsidP="00233B16">
          <w:pPr>
            <w:pStyle w:val="730EC57D94BD44DAA6A0CA73AA895776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8B7E53A0A440A49E7D6512370AFB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E1CAF-4578-4D0D-8745-E04007F920AC}"/>
      </w:docPartPr>
      <w:docPartBody>
        <w:p w:rsidR="00000000" w:rsidRDefault="00233B16" w:rsidP="00233B16">
          <w:pPr>
            <w:pStyle w:val="698B7E53A0A440A49E7D6512370AFBD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00D35AC90E43E88083F70109EBD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E0232-14CC-43F6-843A-89A27A0A26CA}"/>
      </w:docPartPr>
      <w:docPartBody>
        <w:p w:rsidR="00000000" w:rsidRDefault="00233B16" w:rsidP="00233B16">
          <w:pPr>
            <w:pStyle w:val="0800D35AC90E43E88083F70109EBDF8C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9166E2AA8F48479B5A167160C89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F96EE1-B5C3-4D5E-9D0B-98F137727A75}"/>
      </w:docPartPr>
      <w:docPartBody>
        <w:p w:rsidR="00000000" w:rsidRDefault="00233B16" w:rsidP="00233B16">
          <w:pPr>
            <w:pStyle w:val="ED9166E2AA8F48479B5A167160C891DF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2B02C8E67248E29BE2D18C84B44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F3013-A0FE-4423-9A36-0AC99750F231}"/>
      </w:docPartPr>
      <w:docPartBody>
        <w:p w:rsidR="00000000" w:rsidRDefault="00233B16" w:rsidP="00233B16">
          <w:pPr>
            <w:pStyle w:val="402B02C8E67248E29BE2D18C84B4410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23C1B15B114942AE4A3FCFFBBF8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1E1D6-27D0-44EA-B5E7-789261A6C385}"/>
      </w:docPartPr>
      <w:docPartBody>
        <w:p w:rsidR="00000000" w:rsidRDefault="00233B16" w:rsidP="00233B16">
          <w:pPr>
            <w:pStyle w:val="4023C1B15B114942AE4A3FCFFBBF8ACE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9F99CD27894252ADD723E9CE892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900F6-A134-4589-A089-8313948C64A2}"/>
      </w:docPartPr>
      <w:docPartBody>
        <w:p w:rsidR="00000000" w:rsidRDefault="00233B16" w:rsidP="00233B16">
          <w:pPr>
            <w:pStyle w:val="2F9F99CD27894252ADD723E9CE892BC4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E4B8BFCC54F05927EE8F508B840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3BA9A-6479-439B-A9CA-E2B581127F01}"/>
      </w:docPartPr>
      <w:docPartBody>
        <w:p w:rsidR="00000000" w:rsidRDefault="00233B16" w:rsidP="00233B16">
          <w:pPr>
            <w:pStyle w:val="275E4B8BFCC54F05927EE8F508B84049"/>
          </w:pPr>
          <w:r w:rsidRPr="003A26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16"/>
    <w:rsid w:val="00233B16"/>
    <w:rsid w:val="00A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3B16"/>
    <w:rPr>
      <w:color w:val="808080"/>
    </w:rPr>
  </w:style>
  <w:style w:type="paragraph" w:customStyle="1" w:styleId="0F8DD574FBEA44F3A590662DE34CDE31">
    <w:name w:val="0F8DD574FBEA44F3A590662DE34CDE31"/>
    <w:rsid w:val="00233B16"/>
  </w:style>
  <w:style w:type="paragraph" w:customStyle="1" w:styleId="1B724CB2243D475D9EA22522A091B50C">
    <w:name w:val="1B724CB2243D475D9EA22522A091B50C"/>
    <w:rsid w:val="00233B16"/>
  </w:style>
  <w:style w:type="paragraph" w:customStyle="1" w:styleId="C9D698A093BE47B6BD16457836E57701">
    <w:name w:val="C9D698A093BE47B6BD16457836E57701"/>
    <w:rsid w:val="00233B16"/>
  </w:style>
  <w:style w:type="paragraph" w:customStyle="1" w:styleId="B5574D25608B48649FED7E912943AAB7">
    <w:name w:val="B5574D25608B48649FED7E912943AAB7"/>
    <w:rsid w:val="00233B16"/>
  </w:style>
  <w:style w:type="paragraph" w:customStyle="1" w:styleId="7A08D189DEEE4FE38522B1B80ACFA660">
    <w:name w:val="7A08D189DEEE4FE38522B1B80ACFA660"/>
    <w:rsid w:val="00233B16"/>
  </w:style>
  <w:style w:type="paragraph" w:customStyle="1" w:styleId="730EC57D94BD44DAA6A0CA73AA895776">
    <w:name w:val="730EC57D94BD44DAA6A0CA73AA895776"/>
    <w:rsid w:val="00233B16"/>
  </w:style>
  <w:style w:type="paragraph" w:customStyle="1" w:styleId="698B7E53A0A440A49E7D6512370AFBD1">
    <w:name w:val="698B7E53A0A440A49E7D6512370AFBD1"/>
    <w:rsid w:val="00233B16"/>
  </w:style>
  <w:style w:type="paragraph" w:customStyle="1" w:styleId="0800D35AC90E43E88083F70109EBDF8C">
    <w:name w:val="0800D35AC90E43E88083F70109EBDF8C"/>
    <w:rsid w:val="00233B16"/>
  </w:style>
  <w:style w:type="paragraph" w:customStyle="1" w:styleId="ED9166E2AA8F48479B5A167160C891DF">
    <w:name w:val="ED9166E2AA8F48479B5A167160C891DF"/>
    <w:rsid w:val="00233B16"/>
  </w:style>
  <w:style w:type="paragraph" w:customStyle="1" w:styleId="402B02C8E67248E29BE2D18C84B4410E">
    <w:name w:val="402B02C8E67248E29BE2D18C84B4410E"/>
    <w:rsid w:val="00233B16"/>
  </w:style>
  <w:style w:type="paragraph" w:customStyle="1" w:styleId="4023C1B15B114942AE4A3FCFFBBF8ACE">
    <w:name w:val="4023C1B15B114942AE4A3FCFFBBF8ACE"/>
    <w:rsid w:val="00233B16"/>
  </w:style>
  <w:style w:type="paragraph" w:customStyle="1" w:styleId="2F9F99CD27894252ADD723E9CE892BC4">
    <w:name w:val="2F9F99CD27894252ADD723E9CE892BC4"/>
    <w:rsid w:val="00233B16"/>
  </w:style>
  <w:style w:type="paragraph" w:customStyle="1" w:styleId="275E4B8BFCC54F05927EE8F508B84049">
    <w:name w:val="275E4B8BFCC54F05927EE8F508B84049"/>
    <w:rsid w:val="00233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Ильнар Колясов</cp:lastModifiedBy>
  <cp:revision>2</cp:revision>
  <dcterms:created xsi:type="dcterms:W3CDTF">2022-06-21T13:06:00Z</dcterms:created>
  <dcterms:modified xsi:type="dcterms:W3CDTF">2022-06-21T13:06:00Z</dcterms:modified>
</cp:coreProperties>
</file>